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6D4F2" w14:textId="2D898A37" w:rsidR="00C35596" w:rsidRDefault="009D4AE6" w:rsidP="00F357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57D9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14:paraId="10882092" w14:textId="77777777" w:rsidR="0026289C" w:rsidRPr="00F357D9" w:rsidRDefault="0026289C" w:rsidP="00F357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5C85C7" w14:textId="35A65B4B" w:rsidR="009D4AE6" w:rsidRPr="00785EB2" w:rsidRDefault="00F357D9" w:rsidP="00766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B2">
        <w:rPr>
          <w:rFonts w:ascii="Times New Roman" w:hAnsi="Times New Roman" w:cs="Times New Roman"/>
          <w:sz w:val="28"/>
          <w:szCs w:val="28"/>
        </w:rPr>
        <w:t xml:space="preserve">1. </w:t>
      </w:r>
      <w:r w:rsidR="007C12AA" w:rsidRPr="00785E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Леонов, В.П. Абсорбционные холодильные машины: учебно-методическое пособие / В.П. Леонов. </w:t>
      </w:r>
      <w:r w:rsidR="00785EB2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7C12AA" w:rsidRPr="00785E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Москва: Московский государственный технический университет имени Н.Э. Баумана, 2020. </w:t>
      </w:r>
      <w:r w:rsidR="00785EB2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7C12AA" w:rsidRPr="00785E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76 c.</w:t>
      </w:r>
    </w:p>
    <w:p w14:paraId="3653D1BB" w14:textId="1BEEB859" w:rsidR="00F357D9" w:rsidRPr="00785EB2" w:rsidRDefault="009D40D8" w:rsidP="00766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5EB2">
        <w:rPr>
          <w:rFonts w:ascii="Times New Roman" w:hAnsi="Times New Roman" w:cs="Times New Roman"/>
          <w:sz w:val="28"/>
          <w:szCs w:val="28"/>
        </w:rPr>
        <w:t>2.</w:t>
      </w:r>
      <w:r w:rsidR="007C12AA" w:rsidRPr="00785EB2">
        <w:rPr>
          <w:rFonts w:ascii="Times New Roman" w:hAnsi="Times New Roman" w:cs="Times New Roman"/>
          <w:sz w:val="28"/>
          <w:szCs w:val="28"/>
        </w:rPr>
        <w:t xml:space="preserve"> </w:t>
      </w:r>
      <w:r w:rsidR="00EE3F4F" w:rsidRPr="00785EB2">
        <w:rPr>
          <w:rFonts w:ascii="Times New Roman" w:hAnsi="Times New Roman" w:cs="Times New Roman"/>
          <w:sz w:val="28"/>
          <w:szCs w:val="28"/>
        </w:rPr>
        <w:t>Т</w:t>
      </w:r>
      <w:r w:rsidR="00EE3F4F" w:rsidRPr="00785EB2">
        <w:rPr>
          <w:rFonts w:ascii="Times New Roman" w:hAnsi="Times New Roman" w:cs="Times New Roman"/>
          <w:sz w:val="28"/>
          <w:szCs w:val="28"/>
          <w:shd w:val="clear" w:color="auto" w:fill="FFFFFF"/>
        </w:rPr>
        <w:t>еоретические основы теплоснабжения, отопления, газоснабжения, вентиляции, кондиционирования воздуха и альтернативного энергоснабжения: учебное пособие / В.И. Беспалов, О.С. Гурова, А.Л. Тихомиров, Н.В. Букаров; Донской государственный технический университет. – Ростов-на-Дону: ДГТУ, 2022. – 193 с</w:t>
      </w:r>
      <w:r w:rsidR="00EE3F4F" w:rsidRPr="00785EB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5642DC5" w14:textId="1A9CDD28" w:rsidR="00EE3F4F" w:rsidRPr="00785EB2" w:rsidRDefault="00EE3F4F" w:rsidP="00766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Pr="00785E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Белова, Е.М. Холодоснабжение: учебник / Е.М. Белова. </w:t>
      </w:r>
      <w:r w:rsidR="001105E7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785E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Москва: МИСИ – МГСУ, 2024. </w:t>
      </w:r>
      <w:r w:rsidR="001105E7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785E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172 с. </w:t>
      </w:r>
      <w:r w:rsidR="001105E7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785E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ISBN 978-5-7264-3402-5.</w:t>
      </w:r>
    </w:p>
    <w:p w14:paraId="7F440466" w14:textId="51564A8B" w:rsidR="00F357D9" w:rsidRPr="00785EB2" w:rsidRDefault="00F357D9" w:rsidP="00F35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76979A" w14:textId="77777777" w:rsidR="0026289C" w:rsidRPr="00785EB2" w:rsidRDefault="0026289C" w:rsidP="00F35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9E5173" w14:textId="3EA2D85F" w:rsidR="009D4AE6" w:rsidRPr="00785EB2" w:rsidRDefault="009D4AE6" w:rsidP="00F357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5EB2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14:paraId="08537DDF" w14:textId="77777777" w:rsidR="0026289C" w:rsidRPr="00785EB2" w:rsidRDefault="0026289C" w:rsidP="00F357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CC81E3A" w14:textId="085C2CE1" w:rsidR="00F357D9" w:rsidRPr="00785EB2" w:rsidRDefault="00F357D9" w:rsidP="00766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B2">
        <w:rPr>
          <w:rFonts w:ascii="Times New Roman" w:hAnsi="Times New Roman" w:cs="Times New Roman"/>
          <w:sz w:val="28"/>
          <w:szCs w:val="28"/>
        </w:rPr>
        <w:t xml:space="preserve">1. </w:t>
      </w:r>
      <w:r w:rsidR="00EE3F4F" w:rsidRPr="00785E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Бодров, М. В. Кондиционирование воздуха и холодоснабжение / М. В. Бодров, В. Ю. Кузин. </w:t>
      </w:r>
      <w:r w:rsidR="001105E7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EE3F4F" w:rsidRPr="00785E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2-е изд., стер. </w:t>
      </w:r>
      <w:r w:rsidR="001105E7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EE3F4F" w:rsidRPr="00785E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Санкт-Петербург: Лань, 2024. </w:t>
      </w:r>
      <w:r w:rsidR="001105E7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EE3F4F" w:rsidRPr="00785E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228 с. </w:t>
      </w:r>
      <w:r w:rsidR="001105E7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EE3F4F" w:rsidRPr="00785E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ISBN 978-5-507-47300-7.</w:t>
      </w:r>
    </w:p>
    <w:p w14:paraId="1E8771BD" w14:textId="18D31AED" w:rsidR="00F357D9" w:rsidRPr="00785EB2" w:rsidRDefault="00F357D9" w:rsidP="00766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5EB2">
        <w:rPr>
          <w:rFonts w:ascii="Times New Roman" w:hAnsi="Times New Roman" w:cs="Times New Roman"/>
          <w:sz w:val="28"/>
          <w:szCs w:val="28"/>
        </w:rPr>
        <w:t xml:space="preserve">2. </w:t>
      </w:r>
      <w:r w:rsidR="00CF4AC0" w:rsidRPr="00785E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Зеленцов Д.В. Кондиционирование воздуха и холодоснабжение помещения: учебное пособие / Зеленцов Д.В., Жильников В.Б.. </w:t>
      </w:r>
      <w:r w:rsidR="001105E7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CF4AC0" w:rsidRPr="00785E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Саратов: Профобразование, 2022. </w:t>
      </w:r>
      <w:r w:rsidR="001105E7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CF4AC0" w:rsidRPr="00785E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148 c.</w:t>
      </w:r>
    </w:p>
    <w:p w14:paraId="6440EFA1" w14:textId="7C758E26" w:rsidR="00785EB2" w:rsidRPr="00785EB2" w:rsidRDefault="00785EB2" w:rsidP="00766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Pr="00785E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Максимова, Н.А. Кондиционирование воздуха и холодоснабжение: учебно-методическое пособие / Н.А. Максимова, А. Я. Орлова, Н. В. Колосова. </w:t>
      </w:r>
      <w:r w:rsidR="001105E7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785E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Саратов: Профобразование, 2022. </w:t>
      </w:r>
      <w:r w:rsidR="001105E7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bookmarkStart w:id="0" w:name="_GoBack"/>
      <w:bookmarkEnd w:id="0"/>
      <w:r w:rsidRPr="00785E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88 c.</w:t>
      </w:r>
    </w:p>
    <w:p w14:paraId="74D7BD65" w14:textId="77777777" w:rsidR="009D4AE6" w:rsidRPr="00785EB2" w:rsidRDefault="009D4AE6" w:rsidP="00F35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D4AE6" w:rsidRPr="00785E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596"/>
    <w:rsid w:val="001105E7"/>
    <w:rsid w:val="0026289C"/>
    <w:rsid w:val="007667DC"/>
    <w:rsid w:val="00785EB2"/>
    <w:rsid w:val="007C12AA"/>
    <w:rsid w:val="009D40D8"/>
    <w:rsid w:val="009D4AE6"/>
    <w:rsid w:val="00C35596"/>
    <w:rsid w:val="00CF4AC0"/>
    <w:rsid w:val="00EE3F4F"/>
    <w:rsid w:val="00F3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2E7F5"/>
  <w15:chartTrackingRefBased/>
  <w15:docId w15:val="{EF81F958-106C-4341-8E32-7B2E3DE1F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57D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357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10</cp:revision>
  <dcterms:created xsi:type="dcterms:W3CDTF">2025-08-31T19:12:00Z</dcterms:created>
  <dcterms:modified xsi:type="dcterms:W3CDTF">2025-09-02T05:20:00Z</dcterms:modified>
</cp:coreProperties>
</file>